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CFBDB" w14:textId="77777777" w:rsidR="009F6FCC" w:rsidRPr="002466AB" w:rsidRDefault="009F6FCC" w:rsidP="009F6FCC">
      <w:pPr>
        <w:numPr>
          <w:ilvl w:val="1"/>
          <w:numId w:val="7"/>
        </w:numPr>
        <w:spacing w:after="240" w:line="360" w:lineRule="auto"/>
        <w:jc w:val="both"/>
        <w:rPr>
          <w:rFonts w:ascii="Times New Roman" w:eastAsia="Times New Roman" w:hAnsi="Times New Roman"/>
          <w:b/>
          <w:bCs/>
          <w:color w:val="92D050"/>
          <w:sz w:val="24"/>
          <w:szCs w:val="24"/>
          <w:lang w:val="hu-HU" w:eastAsia="en-GB"/>
        </w:rPr>
      </w:pPr>
      <w:r w:rsidRPr="002466AB">
        <w:rPr>
          <w:rFonts w:ascii="Times New Roman" w:eastAsia="Times New Roman" w:hAnsi="Times New Roman"/>
          <w:b/>
          <w:bCs/>
          <w:color w:val="92D050"/>
          <w:sz w:val="24"/>
          <w:szCs w:val="24"/>
          <w:lang w:val="hu-HU" w:eastAsia="en-GB"/>
        </w:rPr>
        <w:t>Működő tőke szerepe a cash-menedzsmentben</w:t>
      </w:r>
    </w:p>
    <w:p w14:paraId="3796D335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 készpénz és likviditás menedzsment fontossága a kereskedelemben</w:t>
      </w:r>
    </w:p>
    <w:p w14:paraId="30315925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70359F74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A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vállalkozások készpénzgazdálkodása a m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ködés egyik kulcskérdése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. Különösen igaz ez a megállapítás a kereskedelmi cégek készpénzgazdálkodására, hiszen befektetett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kéjük nagyobb részét forgót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kéjük (készletek,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követelések, készpénz) teszi ki. A kereskedelmi vállalkozások ugyanis saját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kéjük sokszorosát mozgatják meg forgalmazási tevékenységük során. Alapvet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követelmény, hogy ez a jelent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 pénzmennyiség, amely a beszerzett áruk ellenértékének kifizetését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 az eladott árukért járó árbevétel pénzügyi realizálásig, valamint a gazdálkodás pénzellátásáig terjed, akadály nélkül és a megfelel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ben áramoljon át a cégen, és abban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legesen se legyenek zavarok. Ellenkez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esetben könnyen fizetési problémák léphetnek fel, amelyek a kereskedelemben azért különösen fenyeget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k, hiszen mindig fennáll a veszélye annak, hogy a beszerzett árukat nem tudjuk az elképzelt áron értékesíteni, így a realizált árbevétel a tervezettnél kevesebb lesz, esetleg kés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bb folyik be, készpénzkiadásaink viszont folyamatosan jelentkeznek. Fokozhatja ezt a kereskedelmi forgalomban jelentkez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szezonális ingadozás, az importbeszerzéseknél a hosszabb beszerzési átfutási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, esetleges szállítási bizonytalanság stb.</w:t>
      </w:r>
    </w:p>
    <w:p w14:paraId="54331C20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 készpénz menedzsment a vállalkozás készpénz forgalmának irányítását jelenti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. Alapvet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célja a vállalkozás fizet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képességének folyamatos fenntartása. Azt kell biztosítania, hogy a készpénzb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l, mint különleges áruból mindig annyi álljon a vállalat rendelkezésre, hogy fizetési kötelezettségeinknek eleget tudjunk tenni, de lekötetlen formában sohase legyen túl sok pénzünk a bankszámlán vagy a pénztárban, mert ez egyrészt felesleges kockázatot, másrészt a cég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kéjének pazarlását jelenti, hiszen ez a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 parlagon hever, nem hoz megfelel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hozamot, nyereséget tulajdonosainak.</w:t>
      </w:r>
    </w:p>
    <w:p w14:paraId="47CAE28C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 vállalkozás likviditása rövid távon független a vállalkozás nyereségességét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l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. A vállalkozási eredmény ugyanis nem azonos a rendelkezésre álló készpénz mennyiségével. A vállalkozás nyeresége egy-egy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szakra vonatkozóan a gazdálkodás eredményességét mutatja, míg a likviditás fenntartásához arra van szükség, hogy a vállalkozás készpénz bevételei és kiadásai olyan mennyiségi és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beli viszonyban álljanak egymással, hogy a pénzbevételekb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 fedezhet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 legyenek a pénzkiadások. Ehhez viszont a cégvezetésnek szorosan kézben kell tartania a vállalkozás számlázását, a készpénzbehajtást, ill. ismernie kell a vállalat mindenkori készpénz szükségletét.</w:t>
      </w:r>
    </w:p>
    <w:p w14:paraId="4D61F66A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A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vállalkozás készpénz szükségletének legfontosabb összetev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i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:</w:t>
      </w:r>
    </w:p>
    <w:p w14:paraId="42372D61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Tranzakciós készpénz szükséglet,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ami egy rövidebb (heti, havi)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szakra vonatkozóan a rendszeres,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 látható pénzkiadások fedezésére kell rendelkezésre álljon a várható pénzbevételeket és azok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beli ütemezését is figyelembe véve. Ha például április hóban napi kiadásaink 20 000 Ft-ot tesznek ki, és pénzbevételre 20-án teszünk szert 240 000 Ft értékben, akkor a hónap elején 400 000 Ft kezd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készpénzkészlettel kell rendelkeznünk a 20 napi folyó kiadások fedezésére, majd a befolyt 240 000 Ft-ból finanszírozhatók napi kiadásaink, a hátralev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10 napra és még 40 000 Ft záró készpénzállományunk marad a hónap végére. Tranzakciós készpénz szükségletünk 400000 Ft, hiszen ezt az összeget kell biztosítani fizet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képességünk fenntartásához. A valóságban a tranzakciós készpénz szükséglet meghatározása bonyolultabb, hiszen az árukészlet utánpótlása a forgalom függvényében ingadozhat, nagyságát befolyásolni fogja a szállítóktól kapott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 hossza, de egy nagyvállalatnál figyelembe kell venni az anyagbeszerzés, az elszámolásra felvett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legek, az esetleges készpénzes vásárlások (kis szállítók jellegzetes igénye) szükséglet növel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hatását.</w:t>
      </w:r>
    </w:p>
    <w:p w14:paraId="59D4B927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Biztonsági készpénz szükséglet.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 tranzakciós készpénzszükséglet meghatározásánál figyelmen kívül hagytuk azt a bizonytalansági tényez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t, ami mind a napi kiadások nagyságának ingadozásában, mind a készpénzbevételek megjelenésének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beliségében jelentkezik. Ezeket a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lastRenderedPageBreak/>
        <w:t>cégek úgy hidalhatják át, hogy az árukészlethez hasonlóan egy bizonyos biztonsági készpénzkészletet is figyelembe vesznek készpénzszükségletük meghatározásánál.</w:t>
      </w:r>
    </w:p>
    <w:p w14:paraId="50D001FB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Spekulációs készpénz szükséglet.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 jó keresked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nek mindig készen kell lennie arra, hogy kihasználja azokat az alkalmakat, amikor jól eladható árukat viszonylag olcsón lehet beszerezni. A piaci lehet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ségek kihasználásához tehát kell egy olyan készpénzkészlet is, amelyet ilyen esetekben használunk fel. Ez a spekulációs készpénz szükséglet. Fedezetét nem biztos, hogy a bankszámlán kell félretenni. Fedezhet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ez például olyan hitelb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 is, ahol a bankkal a vállalkozónak megállapodása van hitel lehívására, de ezt csak akkor érvényesíti, ha a piaci lehet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ség kihasználása ezt indokolja.</w:t>
      </w:r>
    </w:p>
    <w:p w14:paraId="56E8DAD7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Szerz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déses kötelezettségre fizetend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készpénz szükséglet.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Ott azokat a pénzigényeket vesszük figyelembe, amelyeket a vállalat jelent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sebb konkrét szerz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dések (bérleti szerz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dés, hitelszerz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dés, beruházások, import akkreditív stb.) miatt kell a vállalatnak tartalékolnia. A készpénzszükséglet meghatározásában fontos figyelembe venni az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ÁFA szerepét.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A vállalat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árbevételével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és költségeivel ellentétben készpénz szükséglet meghatározásakor a bevételek és kiadások ÁFA-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val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növelt értékét kell figyelembe venni, hiszen az ÁFA szabályok szerint a vállalkozás az ÁFA-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val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növelt értéket fizeti meg szállítóinak és alvállalkozóinak, míg bevételeiben is az ÁFA-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val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növelt értéket kapja meg. A készpénz szükséglet meghatározásakor ugyanakkor arra is gondolni kell, hogy ha a vállalkozás havi ÁFA bevalló, akkor a befizetend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ÁFA értékét akkor is meg kell fizetnie, ha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i neki még nem fizettek (pl. nagykereskedelmi vagy közvetít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kereskedelmi tevékenység</w:t>
      </w:r>
    </w:p>
    <w:p w14:paraId="3E205015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esetén). Rövid (pl. egyhavi)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szakot tekintve egy vállalkozás lehet likvid, ugyanakkor veszteséges, és fordítva, likviditási problémákkal küszköd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, és ugyanakkor nyereséges. Ha a céget tulajdonosai olyan nagy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kével hozták létre, hogy veszteséges m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ködése ellenére is fizet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képes, akkor a cég egy ideig „elbírja” a veszteségeket. A túl alacsony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kével rendelkez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cég nyereségessége ellenére is fizetési problémákkal küzd, hiszen nincs elegend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likvid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kéje.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Hosszabb távon a nyereségesség és a likviditás már korántsem független egymástól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. A likviditási gondokkal küzd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vállalatnak nagyobb hitelre van szüksége, ez pedig a kamatköltségeken keresztül csökkenti a nyereséget. A likviditási zavarokkal küzd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vállalat iránt csökken a partnerek bizalma, ezért csak rövidebb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ket kaphat, vagy kénytelen áruit azonnal készpénzért megvenni. Ezzel megn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készpénzszükséglete, 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nek likviditási gondjai, és ezzel költségei is. Hosszabb távon tehát a likviditási zavarok mindenképp csökkentik a vállalat nyereségét. Ha a vállalat hosszabb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szakon át veszteséges, akkor veszteségei csökkentik saját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kéjét és ezzel nehezítik likviditási helyzetét.</w:t>
      </w:r>
    </w:p>
    <w:p w14:paraId="78AD17A2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2370922C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ÁVÜ mutatók:</w:t>
      </w:r>
    </w:p>
    <w:p w14:paraId="30A46040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2D0D4EEB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Pénzügyi mutatók:</w:t>
      </w:r>
    </w:p>
    <w:p w14:paraId="729954C6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Likviditási mutató-1 = Pénzeszközök + követelések + Aktív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beli </w:t>
      </w:r>
      <w:proofErr w:type="gramStart"/>
      <w:r w:rsidRPr="00F4618B">
        <w:rPr>
          <w:rFonts w:ascii="Times New Roman" w:hAnsi="Times New Roman"/>
          <w:sz w:val="24"/>
          <w:szCs w:val="24"/>
          <w:lang w:val="hu-HU" w:eastAsia="hu-HU"/>
        </w:rPr>
        <w:t>elhat./</w:t>
      </w:r>
      <w:proofErr w:type="gramEnd"/>
      <w:r w:rsidRPr="00F4618B">
        <w:rPr>
          <w:rFonts w:ascii="Times New Roman" w:hAnsi="Times New Roman"/>
          <w:sz w:val="24"/>
          <w:szCs w:val="24"/>
          <w:lang w:val="hu-HU" w:eastAsia="hu-HU"/>
        </w:rPr>
        <w:t>Rövidlejáratú kötelezettségek + passzív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beli elhat.</w:t>
      </w:r>
    </w:p>
    <w:p w14:paraId="7F56341A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Likviditási mutató-2 = Pénzeszközök + követelések + készletek + Aktív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beli </w:t>
      </w:r>
      <w:proofErr w:type="gramStart"/>
      <w:r w:rsidRPr="00F4618B">
        <w:rPr>
          <w:rFonts w:ascii="Times New Roman" w:hAnsi="Times New Roman"/>
          <w:sz w:val="24"/>
          <w:szCs w:val="24"/>
          <w:lang w:val="hu-HU" w:eastAsia="hu-HU"/>
        </w:rPr>
        <w:t>elhat./</w:t>
      </w:r>
      <w:proofErr w:type="gramEnd"/>
      <w:r w:rsidRPr="00F4618B">
        <w:rPr>
          <w:rFonts w:ascii="Times New Roman" w:hAnsi="Times New Roman"/>
          <w:sz w:val="24"/>
          <w:szCs w:val="24"/>
          <w:lang w:val="hu-HU" w:eastAsia="hu-HU"/>
        </w:rPr>
        <w:t>Rövidlejáratú kötelezettségek + passzív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beli elhat.</w:t>
      </w:r>
    </w:p>
    <w:p w14:paraId="2919B32C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Pénzügyi önállóság mutató = Saját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 + céltartalékok/Összes forrás</w:t>
      </w:r>
    </w:p>
    <w:p w14:paraId="59FB5DD9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1B4C36E2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Vagyoni helyzet mutatói:</w:t>
      </w:r>
    </w:p>
    <w:p w14:paraId="55E248E7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Saját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 aránya = Saját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ke/Összes forrás</w:t>
      </w:r>
    </w:p>
    <w:p w14:paraId="6513A6B9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3DEFFB1F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Befektetett eszközök tartós forrásokkal fedezett aránya = Saját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 + céltartalékok + hosszú lejáratú kötelezettségek/Befektetett eszközök</w:t>
      </w:r>
    </w:p>
    <w:p w14:paraId="3A81AE07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179B62AB" w14:textId="77777777" w:rsidR="00A214BE" w:rsidRDefault="00A214BE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1BFE0D40" w14:textId="3EF351F1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lastRenderedPageBreak/>
        <w:t>Jövedelmez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ségi mutatók:</w:t>
      </w:r>
    </w:p>
    <w:p w14:paraId="0A3CAFE8" w14:textId="77777777" w:rsidR="00A214BE" w:rsidRDefault="00A214BE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7C4F0765" w14:textId="3F2504FA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Vagyonarányos nyereség = Mérleg szerinti eredmény/Saját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</w:t>
      </w:r>
    </w:p>
    <w:p w14:paraId="7EDBA1E7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4ADF10A1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Árbevétel arányos nyereség = Mérleg szerinti eredmény/Értékesítés nettó árbevétele</w:t>
      </w:r>
    </w:p>
    <w:p w14:paraId="6A8DD81D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5EA8B264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Kamatfedezettségi mutató = Adózott eredmény + fizetett kamat és kamatjelleg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ű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egyéb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kifiz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. +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écs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>/Fizetett kamatok és kamatjelleg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ű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kifizetések</w:t>
      </w:r>
    </w:p>
    <w:p w14:paraId="08D088B6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4319748D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Dologi eszközök megtérülése = Értékesítés nettó árbevétele/Tárgyi eszközök + készletek</w:t>
      </w:r>
    </w:p>
    <w:p w14:paraId="4299152C" w14:textId="77777777" w:rsidR="009F6FCC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u-HU" w:eastAsia="en-GB"/>
        </w:rPr>
      </w:pPr>
    </w:p>
    <w:p w14:paraId="6A45FC25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 kereskedelmi vállalat pénzforgalmi (cash-flow) kimutatása</w:t>
      </w:r>
    </w:p>
    <w:p w14:paraId="19E70E0E" w14:textId="3FA5F4FB" w:rsidR="009F6FCC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vállalkozások fizet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képességük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 becslése érdekében pénzforgalmi (cash-flow) kimutatást készítenek különböz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– általában éves -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szakra.</w:t>
      </w:r>
    </w:p>
    <w:p w14:paraId="5CB418EC" w14:textId="77777777" w:rsidR="00C806DE" w:rsidRDefault="00C806DE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6C26E16E" w14:textId="59DE4911" w:rsidR="00C806DE" w:rsidRPr="00F4618B" w:rsidRDefault="00C806DE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>
        <w:rPr>
          <w:rFonts w:ascii="Times New Roman" w:hAnsi="Times New Roman"/>
          <w:sz w:val="24"/>
          <w:szCs w:val="24"/>
          <w:highlight w:val="yellow"/>
          <w:lang w:val="hu-HU" w:eastAsia="hu-HU"/>
        </w:rPr>
        <w:t>TANÁRI MAGYARÁZAT 2.</w:t>
      </w:r>
    </w:p>
    <w:p w14:paraId="5012F72B" w14:textId="77777777" w:rsidR="009F6FCC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02A0FC6C" w14:textId="77777777" w:rsidR="009F6FCC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A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cash-flow kimutatás készítésének céljai:</w:t>
      </w:r>
    </w:p>
    <w:p w14:paraId="75007FDE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2F36502D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1. Mennyire képes az adott cég a jöv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ben pozitív pénzáram, azaz a kiadásoknál nagyobb pénzbevételre szert tenni, vagy más néven pozitív cash-flow egyenleget kitermelni.</w:t>
      </w:r>
    </w:p>
    <w:p w14:paraId="51AEA7BD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2. Milyen mértékben van szüksége a cégnek küls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finanszírozási források bevonására, mennyire képes fizetési kötelezettségeinek eleget tenni,</w:t>
      </w:r>
    </w:p>
    <w:p w14:paraId="3465CBE3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3. Miért más a várható adózott nyereség, illetve a pénzbevételek és kiadások különbsége, és mi okozza ezeket az eltéréseket?</w:t>
      </w:r>
    </w:p>
    <w:p w14:paraId="404B8F38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4. Milyen hatással vannak a társaság pénzügyi pozíciójára a készpénzben ill. apportban történ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befektetési és finanszírozási tranzakciók.</w:t>
      </w:r>
    </w:p>
    <w:p w14:paraId="2DC22353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cash-flow kimutatás megmutatja az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szakra vonatkozóan a vállalkozás m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ködési pénzáramát (m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ködési cash-flow = MCF), ami azt jelzi, hogy a cég az adott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 alatt mekkora pénzmennyiség kitermelésére volt, vagy tervezés során lesz képes. Kereskedelmi cégeknél az éves m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ködési pénzáram kiszámolására két módszert alkalmazhatunk:</w:t>
      </w:r>
    </w:p>
    <w:p w14:paraId="0BD1E1AD" w14:textId="77777777" w:rsidR="009F6FCC" w:rsidRPr="00F4618B" w:rsidRDefault="009F6FCC" w:rsidP="009F6FC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közvetlen módszer szerint vesszük a vállalkozás ÁFA-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val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növelt árbevételének a vizsgált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szakban befolyó részét, hozzáadjuk a korábbi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szakok ÁFA-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val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növelt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árbevételeinek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a vizsgált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szakban befolyó részét, és ebb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 levonjuk a szállítóknak, alvállalkozóknak történ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kifizetéseket (ÁFA-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val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növelt érték), valamint a hitel, bér és adótartozások vizsgált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szakban történ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kifizetéseit.</w:t>
      </w:r>
    </w:p>
    <w:p w14:paraId="0DCB5802" w14:textId="77777777" w:rsidR="009F6FCC" w:rsidRPr="00F4618B" w:rsidRDefault="009F6FCC" w:rsidP="009F6FC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közvetett módszerrel a vállalkozás tervezett eredménykimutatásából számoljuk ki a m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ködési cash-flow-t (MCF) az alábbi táblázatban összefoglalt szabályok szerint:</w:t>
      </w:r>
    </w:p>
    <w:p w14:paraId="4CFBF401" w14:textId="77777777" w:rsidR="009F6FCC" w:rsidRPr="00F4618B" w:rsidRDefault="009F6FCC" w:rsidP="009F6FCC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Narrow,Bold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eastAsia="ArialNarrow" w:hAnsi="Times New Roman"/>
          <w:sz w:val="24"/>
          <w:szCs w:val="24"/>
          <w:lang w:val="hu-HU" w:eastAsia="hu-HU"/>
        </w:rPr>
        <w:t xml:space="preserve">Vállalkozás nettó eredménye (az eredménykimutatás alapján) </w:t>
      </w:r>
      <w:r w:rsidRPr="00F4618B">
        <w:rPr>
          <w:rFonts w:ascii="Times New Roman" w:eastAsia="ArialNarrow,Bold" w:hAnsi="Times New Roman"/>
          <w:b/>
          <w:bCs/>
          <w:sz w:val="24"/>
          <w:szCs w:val="24"/>
          <w:lang w:val="hu-HU" w:eastAsia="hu-HU"/>
        </w:rPr>
        <w:t>(+)</w:t>
      </w:r>
    </w:p>
    <w:p w14:paraId="78CCBBCD" w14:textId="77777777" w:rsidR="009F6FCC" w:rsidRPr="00F4618B" w:rsidRDefault="009F6FCC" w:rsidP="009F6FCC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Narrow,Bold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eastAsia="ArialNarrow" w:hAnsi="Times New Roman"/>
          <w:sz w:val="24"/>
          <w:szCs w:val="24"/>
          <w:lang w:val="hu-HU" w:eastAsia="hu-HU"/>
        </w:rPr>
        <w:t xml:space="preserve">Nem készpénzben felmerülő költségek (pl. elszámolt értékcsökkenési költségek) </w:t>
      </w:r>
      <w:r w:rsidRPr="00F4618B">
        <w:rPr>
          <w:rFonts w:ascii="Times New Roman" w:eastAsia="ArialNarrow,Bold" w:hAnsi="Times New Roman"/>
          <w:b/>
          <w:bCs/>
          <w:sz w:val="24"/>
          <w:szCs w:val="24"/>
          <w:lang w:val="hu-HU" w:eastAsia="hu-HU"/>
        </w:rPr>
        <w:t>(+)</w:t>
      </w:r>
    </w:p>
    <w:p w14:paraId="614DA7D3" w14:textId="77777777" w:rsidR="009F6FCC" w:rsidRPr="00F4618B" w:rsidRDefault="009F6FCC" w:rsidP="009F6FCC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Narrow,Bold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eastAsia="ArialNarrow" w:hAnsi="Times New Roman"/>
          <w:sz w:val="24"/>
          <w:szCs w:val="24"/>
          <w:lang w:val="hu-HU" w:eastAsia="hu-HU"/>
        </w:rPr>
        <w:t xml:space="preserve">Forgóeszközök csökkenése a vizsgált időszakban (pl. árukészletek, vevőkövetelések) </w:t>
      </w:r>
      <w:r w:rsidRPr="00F4618B">
        <w:rPr>
          <w:rFonts w:ascii="Times New Roman" w:eastAsia="ArialNarrow,Bold" w:hAnsi="Times New Roman"/>
          <w:b/>
          <w:bCs/>
          <w:sz w:val="24"/>
          <w:szCs w:val="24"/>
          <w:lang w:val="hu-HU" w:eastAsia="hu-HU"/>
        </w:rPr>
        <w:t>(+)</w:t>
      </w:r>
    </w:p>
    <w:p w14:paraId="7B2C2955" w14:textId="77777777" w:rsidR="009F6FCC" w:rsidRPr="00F4618B" w:rsidRDefault="009F6FCC" w:rsidP="009F6FCC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Narrow,Bold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eastAsia="ArialNarrow" w:hAnsi="Times New Roman"/>
          <w:sz w:val="24"/>
          <w:szCs w:val="24"/>
          <w:lang w:val="hu-HU" w:eastAsia="hu-HU"/>
        </w:rPr>
        <w:t xml:space="preserve">Forgóeszközök növekedése a vizsgált időszakban (pl. árukészletek, vevőkövetelések) </w:t>
      </w:r>
      <w:r w:rsidRPr="00F4618B">
        <w:rPr>
          <w:rFonts w:ascii="Times New Roman" w:eastAsia="ArialNarrow,Bold" w:hAnsi="Times New Roman"/>
          <w:b/>
          <w:bCs/>
          <w:sz w:val="24"/>
          <w:szCs w:val="24"/>
          <w:lang w:val="hu-HU" w:eastAsia="hu-HU"/>
        </w:rPr>
        <w:t>(-)</w:t>
      </w:r>
    </w:p>
    <w:p w14:paraId="683AA05B" w14:textId="77777777" w:rsidR="009F6FCC" w:rsidRPr="00F4618B" w:rsidRDefault="009F6FCC" w:rsidP="009F6FCC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Narrow,Bold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eastAsia="ArialNarrow" w:hAnsi="Times New Roman"/>
          <w:sz w:val="24"/>
          <w:szCs w:val="24"/>
          <w:lang w:val="hu-HU" w:eastAsia="hu-HU"/>
        </w:rPr>
        <w:t xml:space="preserve">Kötelezettségek növekedése a vizsgált időszakban (szállítói tartozás, bértartozás, adótartozás </w:t>
      </w:r>
      <w:proofErr w:type="spellStart"/>
      <w:r w:rsidRPr="00F4618B">
        <w:rPr>
          <w:rFonts w:ascii="Times New Roman" w:eastAsia="ArialNarrow" w:hAnsi="Times New Roman"/>
          <w:sz w:val="24"/>
          <w:szCs w:val="24"/>
          <w:lang w:val="hu-HU" w:eastAsia="hu-HU"/>
        </w:rPr>
        <w:t>stb</w:t>
      </w:r>
      <w:proofErr w:type="spellEnd"/>
      <w:r w:rsidRPr="00F4618B">
        <w:rPr>
          <w:rFonts w:ascii="Times New Roman" w:eastAsia="ArialNarrow" w:hAnsi="Times New Roman"/>
          <w:sz w:val="24"/>
          <w:szCs w:val="24"/>
          <w:lang w:val="hu-HU" w:eastAsia="hu-HU"/>
        </w:rPr>
        <w:t xml:space="preserve">) </w:t>
      </w:r>
      <w:r w:rsidRPr="00F4618B">
        <w:rPr>
          <w:rFonts w:ascii="Times New Roman" w:eastAsia="ArialNarrow,Bold" w:hAnsi="Times New Roman"/>
          <w:b/>
          <w:bCs/>
          <w:sz w:val="24"/>
          <w:szCs w:val="24"/>
          <w:lang w:val="hu-HU" w:eastAsia="hu-HU"/>
        </w:rPr>
        <w:t>(+)</w:t>
      </w:r>
    </w:p>
    <w:p w14:paraId="2C26B447" w14:textId="77777777" w:rsidR="009F6FCC" w:rsidRPr="00F4618B" w:rsidRDefault="009F6FCC" w:rsidP="009F6FCC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Narrow,Bold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eastAsia="ArialNarrow" w:hAnsi="Times New Roman"/>
          <w:sz w:val="24"/>
          <w:szCs w:val="24"/>
          <w:lang w:val="hu-HU" w:eastAsia="hu-HU"/>
        </w:rPr>
        <w:t xml:space="preserve">Kötelezettségek csökkenése a vizsgált időszakban (szállítói tartozás, bértartozás, adótartozás </w:t>
      </w:r>
      <w:proofErr w:type="spellStart"/>
      <w:r w:rsidRPr="00F4618B">
        <w:rPr>
          <w:rFonts w:ascii="Times New Roman" w:eastAsia="ArialNarrow" w:hAnsi="Times New Roman"/>
          <w:sz w:val="24"/>
          <w:szCs w:val="24"/>
          <w:lang w:val="hu-HU" w:eastAsia="hu-HU"/>
        </w:rPr>
        <w:t>stb</w:t>
      </w:r>
      <w:proofErr w:type="spellEnd"/>
      <w:r w:rsidRPr="00F4618B">
        <w:rPr>
          <w:rFonts w:ascii="Times New Roman" w:eastAsia="ArialNarrow" w:hAnsi="Times New Roman"/>
          <w:sz w:val="24"/>
          <w:szCs w:val="24"/>
          <w:lang w:val="hu-HU" w:eastAsia="hu-HU"/>
        </w:rPr>
        <w:t xml:space="preserve">) </w:t>
      </w:r>
      <w:r w:rsidRPr="00F4618B">
        <w:rPr>
          <w:rFonts w:ascii="Times New Roman" w:eastAsia="ArialNarrow,Bold" w:hAnsi="Times New Roman"/>
          <w:b/>
          <w:bCs/>
          <w:sz w:val="24"/>
          <w:szCs w:val="24"/>
          <w:lang w:val="hu-HU" w:eastAsia="hu-HU"/>
        </w:rPr>
        <w:t>(-)</w:t>
      </w:r>
    </w:p>
    <w:p w14:paraId="63DECCE0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75669958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közvetett módszernél tulajdonképpen abból indulunk ki, hogy a m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ködési cash-flow annyival haladja meg a vállalkozás nyereségét, mint amennyi a nem készpénzben fizetend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költségek értéke, levonva ebb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l a forgóeszközök állományváltozásának, és hozzáadva a kötelezettségek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lastRenderedPageBreak/>
        <w:t>állományváltozásának értékét. A vállalat forgóeszközeinek csökkenése természetesen növeli az MCF értékét, hiszen az eladott árukészletek értéke pénzbevételt, míg növekedése – a készletvásárlás - pénzkiadást jelent. A vállalkozás kötelezettségeinek növekedése viszont növeli az MCF értékét, hiszen a ki nem fizetett szállító, bér stb. összege a vállalatnál van, tehát az növeli</w:t>
      </w:r>
    </w:p>
    <w:p w14:paraId="7C15BB5A" w14:textId="77777777" w:rsidR="009F6FCC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készpénzállománya értékét.</w:t>
      </w:r>
    </w:p>
    <w:p w14:paraId="5F49A8D1" w14:textId="275A8C49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bookmarkStart w:id="0" w:name="_Hlk45449694"/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Ha egy kereskedelmi vállalkozás tervezett éves MCF értéke pozitív,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abból az következik, hogy a cég globálisan az év során általában fenn tudja tartani fizet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képességét</w:t>
      </w:r>
      <w:bookmarkEnd w:id="0"/>
      <w:r w:rsidRPr="00F4618B">
        <w:rPr>
          <w:rFonts w:ascii="Times New Roman" w:hAnsi="Times New Roman"/>
          <w:sz w:val="24"/>
          <w:szCs w:val="24"/>
          <w:lang w:val="hu-HU" w:eastAsia="hu-HU"/>
        </w:rPr>
        <w:t>, és csupán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legesen</w:t>
      </w:r>
      <w:r w:rsidR="00A214BE">
        <w:rPr>
          <w:rFonts w:ascii="Times New 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merülhetnek fel fizetési problémák.</w:t>
      </w:r>
    </w:p>
    <w:p w14:paraId="27DE4AC5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Ha a cég várható m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ködési pénzárama (MCF) negatív, akkor komoly fizet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képességi problémával állunk szemben,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amelyet a cég tulajdonosainak, illetve menedzsmentjének tartósabb küls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források felhasználásával kell elhárítania. Negatív pénzáram esetében a cégvezetésnek radikálisan kell lépnie a cég fizetésképtelenségének elkerülésére. Az alábbi táblázat azt mutatja be, hogy hogyan számolható ki egy cégnél az MCF értéke, ha ismert az</w:t>
      </w:r>
      <w:r>
        <w:rPr>
          <w:rFonts w:ascii="Times New 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eredménykimutatás, illetve, ha ismertek a különféle költségek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árbevételhez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viszonyított költségszintjei. Belátható, hogy ha a vállalkozás anyag- és árukészletei azonosak az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 elején és végén, akkor az MCF az amortizáció és a nyereség összegével lesz egyenl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. Ha a készleteket csökkentjük, javul a pénztermel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képesség, míg a készletek növekedése a pénztermel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képesség romlását okozza. Hasonlóan a rendkívüli bevételek és ráfordítások, valamint a pénzügyi eredmények és ráfordítások is javíthatják vagy ronthatják a pénzáram értékét.</w:t>
      </w:r>
    </w:p>
    <w:p w14:paraId="15E7302D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A vállalkozások az alaptevékenységen felül gyakran végeznek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fejlesztési, befektetési tevékenységet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is. Ennek is hatása van a vállalkozás pénzáramára. A vállalati fejlesztés, beruházási, felújítási tevékenység a pénzáram szempontjából készpénz szükségletet jelent, és így csökkenti a vállalkozás teljes pénzáramát. A befektetési és vagyongazdálkodási tevékenységük során a cégek eladhatnak tárgyi eszközöket és értékpapírokat, ami viszont pozitív pénzáramot jelent. Összefoglalva elmondható, hogy a MCF-en felül a vállalat vagyongazdálkodási, befektetési tevékenységének is van cash-flow vonzata, amit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befektetési cash-flow-</w:t>
      </w:r>
      <w:proofErr w:type="spellStart"/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nak</w:t>
      </w:r>
      <w:proofErr w:type="spellEnd"/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 nevezünk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.</w:t>
      </w:r>
    </w:p>
    <w:p w14:paraId="612FE232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A cégek alaptevékenységükön felül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hitelfelvétellel, hiteltörlesztéssel, illetve szabad pénzeszközeik kihelyezésével pénzügyi tevékenységet is folytatnak.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A hitelfelvételek, törlesztések, valamint ezek kamatterhei, az ideiglenesen felszabaduló pénzeszközök lekötése és ezek kamatbevételei, ill. állományváltozása, mint a pénzügyi tevékenység pénzárama növeli vagy csökkenti a vállalat cashflow-ját. Ezt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nevezzük a pénzügyi tevékenységek cash-flow-</w:t>
      </w:r>
      <w:proofErr w:type="spellStart"/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jának</w:t>
      </w:r>
      <w:proofErr w:type="spellEnd"/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.</w:t>
      </w:r>
    </w:p>
    <w:p w14:paraId="05058CAE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40F2B3FF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 cash-flow számításból kit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nik, hogy a vállalkozás pénzárama szempontjából készpénzforrásnak tekinthet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k:</w:t>
      </w:r>
    </w:p>
    <w:p w14:paraId="39F00DBC" w14:textId="77777777" w:rsidR="009F6FCC" w:rsidRPr="00F4618B" w:rsidRDefault="009F6FCC" w:rsidP="009F6FCC">
      <w:pPr>
        <w:numPr>
          <w:ilvl w:val="2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hanging="2160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vállalkozás adózott eredménye + értékcsökkenés,</w:t>
      </w:r>
    </w:p>
    <w:p w14:paraId="494BC5CE" w14:textId="77777777" w:rsidR="009F6FCC" w:rsidRPr="00F4618B" w:rsidRDefault="009F6FCC" w:rsidP="009F6FCC">
      <w:pPr>
        <w:numPr>
          <w:ilvl w:val="2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hanging="2160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vállalat forgóeszközeinek csökkentése,</w:t>
      </w:r>
    </w:p>
    <w:p w14:paraId="7AF047E0" w14:textId="77777777" w:rsidR="009F6FCC" w:rsidRPr="00F4618B" w:rsidRDefault="009F6FCC" w:rsidP="009F6FCC">
      <w:pPr>
        <w:numPr>
          <w:ilvl w:val="2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hanging="2160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vállalkozás kötelezettségeinek növekedése,</w:t>
      </w:r>
    </w:p>
    <w:p w14:paraId="6F02469F" w14:textId="77777777" w:rsidR="009F6FCC" w:rsidRPr="00F4618B" w:rsidRDefault="009F6FCC" w:rsidP="009F6FCC">
      <w:pPr>
        <w:numPr>
          <w:ilvl w:val="2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hanging="2160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tulajdonosok által a vállalatnak véglegesen átadott összegek (t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 emelés).</w:t>
      </w:r>
    </w:p>
    <w:p w14:paraId="455C317B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7CE30EED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 vállalat rendelkezésére álló készpénz nagyságát csökkentik:</w:t>
      </w:r>
    </w:p>
    <w:p w14:paraId="2DC092BC" w14:textId="77777777" w:rsidR="009F6FCC" w:rsidRPr="00F4618B" w:rsidRDefault="009F6FCC" w:rsidP="009F6FCC">
      <w:pPr>
        <w:numPr>
          <w:ilvl w:val="2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Az eszköznövekedések (ezen belül a tárgyi eszközök, a beruházások, a felújítások) ill. a forgóeszközök (árukészletek és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követelések) növekedése</w:t>
      </w:r>
    </w:p>
    <w:p w14:paraId="4FC9FADB" w14:textId="77777777" w:rsidR="009F6FCC" w:rsidRPr="00F4618B" w:rsidRDefault="009F6FCC" w:rsidP="009F6FCC">
      <w:pPr>
        <w:numPr>
          <w:ilvl w:val="2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2160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vállalat kötelezettségeinek csökkenése,</w:t>
      </w:r>
    </w:p>
    <w:p w14:paraId="12A9851E" w14:textId="77777777" w:rsidR="009F6FCC" w:rsidRPr="00F4618B" w:rsidRDefault="009F6FCC" w:rsidP="009F6FCC">
      <w:pPr>
        <w:numPr>
          <w:ilvl w:val="2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2160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tulajdonosoknak kifizetett osztalék.</w:t>
      </w:r>
    </w:p>
    <w:p w14:paraId="0C649669" w14:textId="34793460" w:rsidR="009F6FCC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3783DDD0" w14:textId="5DB63A6F" w:rsidR="00171DA3" w:rsidRPr="00171DA3" w:rsidRDefault="00171DA3" w:rsidP="00171DA3">
      <w:pPr>
        <w:rPr>
          <w:rFonts w:ascii="Times New Roman" w:hAnsi="Times New Roman"/>
          <w:b/>
          <w:bCs/>
          <w:color w:val="FF0000"/>
          <w:sz w:val="24"/>
          <w:szCs w:val="24"/>
        </w:rPr>
      </w:pPr>
      <w:proofErr w:type="spellStart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>Megállító</w:t>
      </w:r>
      <w:proofErr w:type="spellEnd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>kérdés</w:t>
      </w:r>
      <w:proofErr w:type="spellEnd"/>
    </w:p>
    <w:p w14:paraId="58E137D9" w14:textId="16327C59" w:rsidR="00171DA3" w:rsidRPr="00171DA3" w:rsidRDefault="00171DA3" w:rsidP="00171DA3">
      <w:pPr>
        <w:rPr>
          <w:rFonts w:ascii="Times New Roman" w:hAnsi="Times New Roman"/>
          <w:b/>
          <w:bCs/>
          <w:color w:val="FF0000"/>
          <w:sz w:val="24"/>
          <w:szCs w:val="24"/>
        </w:rPr>
      </w:pPr>
      <w:proofErr w:type="spellStart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>Ve</w:t>
      </w:r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>gye</w:t>
      </w:r>
      <w:proofErr w:type="spellEnd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>sorra</w:t>
      </w:r>
      <w:proofErr w:type="spellEnd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 xml:space="preserve">, </w:t>
      </w:r>
      <w:proofErr w:type="spellStart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>mely</w:t>
      </w:r>
      <w:proofErr w:type="spellEnd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>tényezők</w:t>
      </w:r>
      <w:proofErr w:type="spellEnd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>csökkentik</w:t>
      </w:r>
      <w:proofErr w:type="spellEnd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 xml:space="preserve"> a </w:t>
      </w:r>
      <w:proofErr w:type="spellStart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>vállalat</w:t>
      </w:r>
      <w:proofErr w:type="spellEnd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>rendelkezésére</w:t>
      </w:r>
      <w:proofErr w:type="spellEnd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>álló</w:t>
      </w:r>
      <w:proofErr w:type="spellEnd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>készpénz</w:t>
      </w:r>
      <w:proofErr w:type="spellEnd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>nagyságát</w:t>
      </w:r>
      <w:proofErr w:type="spellEnd"/>
      <w:r w:rsidRPr="00171DA3">
        <w:rPr>
          <w:rFonts w:ascii="Times New Roman" w:hAnsi="Times New Roman"/>
          <w:b/>
          <w:bCs/>
          <w:color w:val="FF0000"/>
          <w:sz w:val="24"/>
          <w:szCs w:val="24"/>
        </w:rPr>
        <w:t>!</w:t>
      </w:r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 xml:space="preserve"> (</w:t>
      </w:r>
      <w:proofErr w:type="spellStart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>Nézze</w:t>
      </w:r>
      <w:proofErr w:type="spellEnd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 xml:space="preserve"> meg a </w:t>
      </w:r>
      <w:proofErr w:type="spellStart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>csökkenések</w:t>
      </w:r>
      <w:proofErr w:type="spellEnd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>listáját</w:t>
      </w:r>
      <w:proofErr w:type="spellEnd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>az</w:t>
      </w:r>
      <w:proofErr w:type="spellEnd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>anyagban</w:t>
      </w:r>
      <w:proofErr w:type="spellEnd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 xml:space="preserve">, és </w:t>
      </w:r>
      <w:proofErr w:type="spellStart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>ennek</w:t>
      </w:r>
      <w:proofErr w:type="spellEnd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>segítségével</w:t>
      </w:r>
      <w:proofErr w:type="spellEnd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>adjon</w:t>
      </w:r>
      <w:proofErr w:type="spellEnd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>konkrét</w:t>
      </w:r>
      <w:proofErr w:type="spellEnd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>példákat</w:t>
      </w:r>
      <w:proofErr w:type="spellEnd"/>
      <w:r w:rsidR="000A5347">
        <w:rPr>
          <w:rFonts w:ascii="Times New Roman" w:hAnsi="Times New Roman"/>
          <w:b/>
          <w:bCs/>
          <w:color w:val="FF0000"/>
          <w:sz w:val="24"/>
          <w:szCs w:val="24"/>
        </w:rPr>
        <w:t>!)</w:t>
      </w:r>
    </w:p>
    <w:p w14:paraId="010CF040" w14:textId="77777777" w:rsidR="0088276B" w:rsidRPr="0088276B" w:rsidRDefault="0088276B" w:rsidP="0088276B">
      <w:pPr>
        <w:pStyle w:val="Listaszerbekezds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FF0000"/>
          <w:sz w:val="24"/>
          <w:szCs w:val="24"/>
          <w:lang w:val="hu-HU" w:eastAsia="hu-HU"/>
        </w:rPr>
      </w:pPr>
    </w:p>
    <w:p w14:paraId="09EAEAB4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cash-flow kimutatás elemzése megmutatja a fizet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képesség fenntartásának alapkritériumát, hogy a vállalkozás egy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szakban akkor lehet fizet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képes, ha pozitív MCF-t tud kitermelni. Ha a vállalkozás nem képes erre, akkor a likviditása szempontjából életképtelen. A készpénz menedzsmentnek ugyanakkor arra kell törekednie, hogy a vállalkozás befektetési és pénzügyi tevékenységei az MCF-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et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csak annyira módosítsák, hogy a vállalkozás teljes cash-flow-ja is pozitív, de legalább nem negatív maradjon.</w:t>
      </w:r>
    </w:p>
    <w:p w14:paraId="143AA37B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289E5FFB" w14:textId="77777777" w:rsidR="009F6FCC" w:rsidRPr="00F4618B" w:rsidRDefault="009F6FCC" w:rsidP="009F6FCC">
      <w:pPr>
        <w:numPr>
          <w:ilvl w:val="2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395" w:hanging="4253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Cash-flow eszközmegtérülési mutató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= MCF + kamatfizetés/a vállalkozás összes eszközének értéke</w:t>
      </w:r>
    </w:p>
    <w:p w14:paraId="5ED4DFCC" w14:textId="77777777" w:rsidR="009F6FCC" w:rsidRPr="00F4618B" w:rsidRDefault="009F6FCC" w:rsidP="009F6FC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mutató azt fejezi ki, hogy mekkora megtérülést eredményez a társaság összes befektetett eszköze. Minél magasabb ennek értéke, annál kedvez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bb a vállalkozás pozíciója. A kamatfizetést azért adják hozzá az MCF-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hez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>, mert az a cég hitelez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i számára megtérülést javító tényez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, hiszen az eszközök egy részét a vállalkozások hitelb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 finanszírozzák. A kereskedelmi cégek esetén ezek a hitelek nemcsak beruházási, fejlesztési, hanem igen gyakran árubeszerzést segít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hitelek. A kereskedelemben igazán szemléletes mutató, ha a nevez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ben a forgóeszközök, vagy csak az árukészletek értéke szerepel.</w:t>
      </w:r>
    </w:p>
    <w:p w14:paraId="279A771E" w14:textId="77777777" w:rsidR="009F6FCC" w:rsidRPr="00F4618B" w:rsidRDefault="009F6FCC" w:rsidP="009F6FC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6BD883DA" w14:textId="77777777" w:rsidR="009F6FCC" w:rsidRPr="00F4618B" w:rsidRDefault="009F6FCC" w:rsidP="009F6FCC">
      <w:pPr>
        <w:numPr>
          <w:ilvl w:val="2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hanging="2160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Cash-flow t</w:t>
      </w:r>
      <w:r w:rsidRPr="00F4618B">
        <w:rPr>
          <w:rFonts w:ascii="Times New Roman" w:eastAsia="Arial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kemegtérülési mutató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= MCF/a vállalkozás saját tőkéje</w:t>
      </w:r>
    </w:p>
    <w:p w14:paraId="6C4726BF" w14:textId="77777777" w:rsidR="009F6FCC" w:rsidRPr="00F4618B" w:rsidRDefault="009F6FCC" w:rsidP="009F6FC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mutató azt fejezi ki, hogy mekkora a tulajdonosok által befektetett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 megtérülése pénzáramban mérve. Minél magasabb ennek értéke, annál kedvez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bb a vállalkozás pozíciója.</w:t>
      </w:r>
    </w:p>
    <w:p w14:paraId="00A6649A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0A6E1B20" w14:textId="77777777" w:rsidR="009F6FCC" w:rsidRPr="00F4618B" w:rsidRDefault="009F6FCC" w:rsidP="009F6FCC">
      <w:pPr>
        <w:numPr>
          <w:ilvl w:val="2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hanging="2160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Készpénzbegy</w:t>
      </w:r>
      <w:r w:rsidRPr="00F4618B">
        <w:rPr>
          <w:rFonts w:ascii="Times New Roman" w:eastAsia="Arial,Bold" w:hAnsi="Times New Roman"/>
          <w:b/>
          <w:bCs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jtési ráta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= Vevőktől kapott készpénz/értékesítés árbevétele</w:t>
      </w:r>
    </w:p>
    <w:p w14:paraId="3D13506D" w14:textId="77777777" w:rsidR="009F6FCC" w:rsidRPr="00F4618B" w:rsidRDefault="009F6FCC" w:rsidP="009F6FC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mutató azt fejezi ki, hogy az adott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szakban elért árbevétel mekkora hányada folyik</w:t>
      </w:r>
    </w:p>
    <w:p w14:paraId="2901349C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ténylegesen pénzbevételként a vállalkozás bankszámlájára. A kiskereskedelemben ez az érték egy is lehet, hiszen általában készpénzért értékesítenek. Eltérést itt két tényez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okozhat: Az egyik a bankkártyákkal történ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fizetés, aminek következtében néhány órás, esetleg fél-egynapos késedelemmel jelenik meg az eladott áru ellenértéke a keresked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cég bankszámláján, de ez elhanyagolható. A másik tényez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 részletre történ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fizetésb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 adódik. A részletfizetést els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sorban bankok vagy lízingcégek finanszírozzák és nem a kereskedelmi vállalatok. Ennek következtében az eladástól számított néhány nap múlva befolyik az áru teljes ellenértéke a kereskedelmi céghez.</w:t>
      </w:r>
    </w:p>
    <w:p w14:paraId="2E4C2016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3977B68C" w14:textId="77777777" w:rsidR="009F6FCC" w:rsidRPr="00F4618B" w:rsidRDefault="009F6FCC" w:rsidP="009F6FCC">
      <w:pPr>
        <w:numPr>
          <w:ilvl w:val="2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hanging="2160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Vagyonszerzési mutató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= MCF/Befektetésekkel kapcsolatos nettó készpénzkiáramlás</w:t>
      </w:r>
    </w:p>
    <w:p w14:paraId="40A2E86F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mutató azt jelzi, hogy mennyire képes egy adott cég saját növekedését saját forrásaiból finanszírozni. Ha a mutató érték egy, vagy annál magasabb, a cég képes erre.</w:t>
      </w:r>
    </w:p>
    <w:p w14:paraId="44BBC06B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71D19765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 készpénz költségvetés a tervezés kulcseszköze</w:t>
      </w:r>
    </w:p>
    <w:p w14:paraId="10A9E552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cash-flow kimutatás és elemzése jelent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s segítséget nyújt a kereskedelmi vállalkozás készpénz menedzsmentjének, de a cég heti-havi konkrét pénzügyi helyzetének várható alakulására és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rejelzésére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>, a készpénz költségvetés alkalmas, amelyben a készpénz-befolyás és kiáramlás konkrét viselkedését és hatótényez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it elemezzük.</w:t>
      </w:r>
    </w:p>
    <w:p w14:paraId="60CF365B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08652A69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 készpénz beáramlása és hatótényez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i:</w:t>
      </w:r>
    </w:p>
    <w:p w14:paraId="2C18C075" w14:textId="6E268FF9" w:rsidR="009F6FCC" w:rsidRPr="00F4618B" w:rsidRDefault="009F6FCC" w:rsidP="009F6FCC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készpénz beáramlását els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sorban az határozza meg, hogy milyen vásárlói igényt elégít ki a vállalat. A kiskereskedelemben ez lakossági, intézményi, és kisebb részben vállalkozói kereslet kielégítését jelenti, els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sorban fogyasztási cikkekb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l. A készpénz beáramlás szempontjából itt azonnali készpénzes</w:t>
      </w:r>
      <w:r>
        <w:rPr>
          <w:rFonts w:ascii="Times New Roman" w:hAnsi="Times New Roman"/>
          <w:sz w:val="24"/>
          <w:szCs w:val="24"/>
          <w:lang w:val="hu-HU" w:eastAsia="hu-HU"/>
        </w:rPr>
        <w:t>,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illetve pénzhelyettesít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vel történ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fizetés a jellemz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. Az értékesítés és a készpénz beáramlás tehát lényegében egyidej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leg valósul meg. A forgalom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 becslése egyúttal a készpénzbeáramlás becslését is jelenti. A hagyományos nagykereskedelemben és a termel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eszköz kereskedelemben viszont a vásárlók zöme vállalkozó – gyakran kiskeresked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,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lastRenderedPageBreak/>
        <w:t>akik átutalással fizetnek. Az eladást tehát a készpénzbefolyás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nek nyújtott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vel történik. A készpénz beáramlása tehát késleltetett és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fizetési fegyelmét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 függ.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követelések egy része kétes kintl</w:t>
      </w:r>
      <w:r w:rsidR="00A214BE">
        <w:rPr>
          <w:rFonts w:ascii="Times New Roman" w:hAnsi="Times New Roman"/>
          <w:sz w:val="24"/>
          <w:szCs w:val="24"/>
          <w:lang w:val="hu-HU" w:eastAsia="hu-HU"/>
        </w:rPr>
        <w:t>é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séggé válhat. Mindezek következtében a forgalmazás pénzszükséglete ennek következtében magasabb, mint a kiskereskedelmi forgalom esetében. A termel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eszköz kereskedelemben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nek nyújtott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gyakran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megszerzésének és megtartásának tényez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je, ezért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 finanszírozása még nagyobb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keigényt jelent. A pénzbefolyás gyorsításának fontos eszköze a cash and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carry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(fogd és vidd) rendszer. Ezzel nemcsak a készpénz beáramlás gyorsítható fel, hanem megel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zhet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kétes követelések felmerülése, így csökkenthet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 lekötött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 mennyisége.</w:t>
      </w:r>
    </w:p>
    <w:p w14:paraId="4C9C18D4" w14:textId="77777777" w:rsidR="009F6FCC" w:rsidRPr="00F4618B" w:rsidRDefault="009F6FCC" w:rsidP="009F6FCC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készpénz befolyására hatással vannak az értékesítési trendek a forgalmazott áruk árában és volumenében. Kiélezett versenyben csökkenteni kell az árakat, engedményeket kell adni, ezzel csökken a pénzbevétel, nagyobb a veszélye, hogy kevesebb árut tudunk eladni. Ez is pénzbevétel csökkent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, vagy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ben kés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bbre halasztó hatású.</w:t>
      </w:r>
    </w:p>
    <w:p w14:paraId="1B714C11" w14:textId="77777777" w:rsidR="009F6FCC" w:rsidRPr="00F4618B" w:rsidRDefault="009F6FCC" w:rsidP="009F6FCC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Az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tényez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höz szorosan kapcsolódnak a szezonális ingadozások, amelyeket a pénzbefolyás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rejelzésénél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kell figyelembe venni. A szezonális ingadozás egyszer növeli, egyszer csökkenti a pénzáramot. A holtszezonban jelentkez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csökkenést a vásárlás ösztönzés különféle módszereivel lehet csökkenteni, ez viszont költségekkel és készpénzkiadással jár.</w:t>
      </w:r>
    </w:p>
    <w:p w14:paraId="647FF3DA" w14:textId="586E36B2" w:rsidR="009F6FCC" w:rsidRPr="00F4618B" w:rsidRDefault="009F6FCC" w:rsidP="009F6FCC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pénzbefolyásra egyéb küls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befolyásoló tényez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 is hatással lehetnek, mint például a nagykereskedelemben a magyar gazdaságban oly gyakori körbe</w:t>
      </w:r>
      <w:r w:rsidR="00A214BE">
        <w:rPr>
          <w:rFonts w:ascii="Times New 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tartozás, az emiatt késedelmes fizetés, a költségvetési intézmények vásárlásainál gyakran jelentkez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bürokrácia, késedelmes fizetés stb.</w:t>
      </w:r>
    </w:p>
    <w:p w14:paraId="1BBADD92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6AD2E8AD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 készpénzkiáramlás és hatótényez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i</w:t>
      </w:r>
    </w:p>
    <w:p w14:paraId="38352F5B" w14:textId="77777777" w:rsidR="009F6FCC" w:rsidRPr="00F4618B" w:rsidRDefault="009F6FCC" w:rsidP="009F6FC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cégek pénzkiadásainak becslésekor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ször a legjobban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relátható mindenkori fix kiadásokat kell számba venni. Ezek legfontosabb tételei az üzlethelyiségek bérleti díjai, a berendezések, járm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vek lízingdíjai, a bérek, a villamos energia és a f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tés költségei, illetve a posta, telefon, fax, Internet stb. díjtételei. A fix kiadások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 jól láthatók, tervezésük problémamentes. Velük kapcsolatban inkább az a kérdés merül fel, hogy mennyire szükségesek ezek a kiadások, de ezzel már az elkerülhet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és elkerülhetetlen költségek körében már foglalkoztunk tankönyvünk nyereség és fedezeti pont számításról szóló fejezetében.</w:t>
      </w:r>
    </w:p>
    <w:p w14:paraId="6B668F4C" w14:textId="77777777" w:rsidR="009F6FCC" w:rsidRPr="00F4618B" w:rsidRDefault="009F6FCC" w:rsidP="009F6FC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pénzkiáramlás következ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tényez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i a forgalom függ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kiadások. Ezek közé tartoznak az áruforgalomhoz, a beszerzéshez, raktározáshoz, értékesítéshez közvetlenül kapcsolódó kiadások, mint készletutánpótlás, raktári kezelés, számlázás, forgalommal arányos kiadásai. Értékük az eladási forgalom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rejelzése alapján becsülhet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, a szállítók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it figyelembe véve.</w:t>
      </w:r>
    </w:p>
    <w:p w14:paraId="58943D43" w14:textId="77777777" w:rsidR="009F6FCC" w:rsidRPr="00F4618B" w:rsidRDefault="009F6FCC" w:rsidP="009F6FC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pénzkiáramlás harmadik f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tétele a beruházások, felújítások, befektetések készpénz-kifizetései. Ezek értékér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 és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beli ütemezésükr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l a vállalati menedzsment dönt, hiszen 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határozza meg beruházásai kezdetének idejét és volumenét is. Ha megfelel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ben indítja el a beruházást akkor a fizetési problémák elkerülhet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k. A beruházási tevékenység nehezen befolyásolható része a részfeladatok és alvállalkozók munkáinak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beli és gyakran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értékbeli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bizonytalanságai.</w:t>
      </w:r>
    </w:p>
    <w:p w14:paraId="49FF077C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57CEF936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 készpénz költségvetés (pénzforgalmi el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rejelzés)</w:t>
      </w:r>
    </w:p>
    <w:p w14:paraId="3A3B6C4D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14B69E17" w14:textId="1B1037AC" w:rsidR="009F6FCC" w:rsidRPr="00F4618B" w:rsidRDefault="009F6FCC" w:rsidP="009F6FCC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becsült készpénzbeáramlások, illetve kifizetések alapján készíthet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pénzforgalmi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rejelzés a vállalkozás fizet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képességére vonatkozóan. A pénzforgalmi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rejelzés egy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szakra, például egy évre havi, ill. heti bontásban mutatja be a vállalkozás várható pénzügyi helyzetét a nyitó havi készpénz állomány, a várható pénzbeáramlás és pénzkifizetések alapján. Megmutatja a tárgyhavi pénzáram egyenlegét, és a záró készpénzkészletet, majd ugyanezt tovább</w:t>
      </w:r>
      <w:r w:rsidR="00DE3901">
        <w:rPr>
          <w:rFonts w:ascii="Times New 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viszi az összes további hónapra vagy hétre. Elkészítése technikailag egyszer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ű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és bármely táblázatkezel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lastRenderedPageBreak/>
        <w:t>programmal könnyedén megvalósítható. A bevételek és kiadások viszonylag pontos becslése már komolyabb probléma. A pénzforgalmi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rejelzés igen hatékony eszköz a pénzügyi menedzsment számára a jöv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pénzügyi helyzetének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relátására. Ha változik egy adott hónapra a várható pénzbevétel vagy pénzkiadás, az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rejelzés azonnal mutatja ennek tovagy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hatását. Egy hónap elmúltával, ha a tényleges adatokat is bevisszük az Excel táblába, akkor a tényhelyzet tovagy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hatását is kiszámolhatjuk.</w:t>
      </w:r>
    </w:p>
    <w:p w14:paraId="3CDBA336" w14:textId="77777777" w:rsidR="009F6FCC" w:rsidRPr="00F4618B" w:rsidRDefault="009F6FCC" w:rsidP="009F6FCC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A pénzforgalmi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rejelzésnek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fontos jellemz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je, hogy a bevételeket és a kiadásokat konkrét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pontra bontva tartalmazza, hiszen így elemezhetjük egy-egy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szakban mikor merülhetnek fel fizetési problémák. A kereskedelmi cégeknél annak van jelent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sége, hogy hogyan fogjuk figyelembe venni a szállítók által biztosított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feltételeket, illetve milyen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ket kell nyújtani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knek. E feltételek azt jelzik, hogy mind a pénzbefolyás mind a pénzkifizetést kés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bb teljesül. A pénzforgalmi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rejelzésb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látható, hogy ha növekszik a szállítóktól kapott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, ez megkönnyítheti a fizetési kötelezettségek teljesítését.</w:t>
      </w:r>
    </w:p>
    <w:p w14:paraId="2CC5F0AF" w14:textId="77777777" w:rsidR="005424BD" w:rsidRDefault="005424BD" w:rsidP="00542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511113B3" w14:textId="40AF2B96" w:rsidR="009F6FCC" w:rsidRDefault="009F6FCC" w:rsidP="00542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9E6FAF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A pénzforgalmi </w:t>
      </w:r>
      <w:proofErr w:type="spellStart"/>
      <w:r w:rsidRPr="009E6FAF">
        <w:rPr>
          <w:rFonts w:ascii="Times New Roman" w:hAnsi="Times New Roman"/>
          <w:b/>
          <w:bCs/>
          <w:sz w:val="24"/>
          <w:szCs w:val="24"/>
          <w:lang w:val="hu-HU" w:eastAsia="hu-HU"/>
        </w:rPr>
        <w:t>el</w:t>
      </w:r>
      <w:r w:rsidRPr="009E6FAF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9E6FAF">
        <w:rPr>
          <w:rFonts w:ascii="Times New Roman" w:hAnsi="Times New Roman"/>
          <w:b/>
          <w:bCs/>
          <w:sz w:val="24"/>
          <w:szCs w:val="24"/>
          <w:lang w:val="hu-HU" w:eastAsia="hu-HU"/>
        </w:rPr>
        <w:t>rejelzésben</w:t>
      </w:r>
      <w:proofErr w:type="spellEnd"/>
      <w:r w:rsidRPr="009E6FAF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 egy-egy hónap negatív záró készpénzkészlete jöv</w:t>
      </w:r>
      <w:r w:rsidRPr="009E6FAF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9E6FAF">
        <w:rPr>
          <w:rFonts w:ascii="Times New Roman" w:hAnsi="Times New Roman"/>
          <w:b/>
          <w:bCs/>
          <w:sz w:val="24"/>
          <w:szCs w:val="24"/>
          <w:lang w:val="hu-HU" w:eastAsia="hu-HU"/>
        </w:rPr>
        <w:t>beli fizetési problémára utal. Megszüntetésének lehet</w:t>
      </w:r>
      <w:r w:rsidRPr="009E6FAF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9E6FAF">
        <w:rPr>
          <w:rFonts w:ascii="Times New Roman" w:hAnsi="Times New Roman"/>
          <w:b/>
          <w:bCs/>
          <w:sz w:val="24"/>
          <w:szCs w:val="24"/>
          <w:lang w:val="hu-HU" w:eastAsia="hu-HU"/>
        </w:rPr>
        <w:t>ségei:</w:t>
      </w:r>
    </w:p>
    <w:p w14:paraId="1B27F44F" w14:textId="77777777" w:rsidR="005424BD" w:rsidRPr="009E6FAF" w:rsidRDefault="005424BD" w:rsidP="00542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172DA600" w14:textId="77777777" w:rsidR="009F6FCC" w:rsidRPr="00F4618B" w:rsidRDefault="009F6FCC" w:rsidP="009F6FCC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Csökkenteni kell a fizetési kötelezettségeket ebben a hónapban bizonyos kiadások törlésével, megszüntetve ezzel a negatív zárókészletet.</w:t>
      </w:r>
    </w:p>
    <w:p w14:paraId="4D461E06" w14:textId="77777777" w:rsidR="009F6FCC" w:rsidRPr="00F4618B" w:rsidRDefault="009F6FCC" w:rsidP="009F6FCC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ben kés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bbre tolni a fizetési kötelezettséget a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megnyújtásával, megszüntetve így a tárgyhavi negatív zárókészletet. Jó példa lehet erre beruházások, felújítások kés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bbre halasztása, vagy legalább a fizetési kötelezettség elhúzása, például lízingeléssel,</w:t>
      </w:r>
    </w:p>
    <w:p w14:paraId="15FAA5B9" w14:textId="77777777" w:rsidR="009F6FCC" w:rsidRPr="00F4618B" w:rsidRDefault="009F6FCC" w:rsidP="009F6FCC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Növelni a pénzbevételeket többletértékesítéssel, eszközök eladásával,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keemeléssel vagy hitel felvételével,</w:t>
      </w:r>
    </w:p>
    <w:p w14:paraId="4BB46001" w14:textId="77777777" w:rsidR="009F6FCC" w:rsidRPr="00F4618B" w:rsidRDefault="009F6FCC" w:rsidP="009F6FCC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rehozni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pénzbevételeket például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legfizetés kikötésével.</w:t>
      </w:r>
    </w:p>
    <w:p w14:paraId="61D3F03C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1AB420E4" w14:textId="77777777" w:rsidR="009F6FCC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pénzforgalmi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rejelzés, azaz a készpénzköltségvetés adatainak legnagyobb része tervadat, és ekként némi bizonytalanságot tartalmaz. Minél távolabbra megyünk az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ben, annál nagyobb ez a bizonytalanság. Mértékét egyrészt több becsléssel (optimista, valószín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ű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és pesszimista), illetve ún. érzékenységi vizsgálattal elemezhetjük. Ennek során azt nézzük meg, hogy a különböz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feltételezések hogyan hatnak a fizet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képességre, és mit kell tennie a pénzügyi menedzsmentnek, hogy az esetlegesen felmerül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problémákat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re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észrevegye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>, és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ben tegye meg a szükséges lépéseket kivédésükre. Elég talán itt annyit megjegyezni, hogy ha jó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 tudjuk, hogy hitelre lesz szükségünk, megkereshetjük a legkedvez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bb feltételeket kínáló bankot, míg</w:t>
      </w:r>
      <w:r>
        <w:rPr>
          <w:rFonts w:ascii="Times New Roman" w:hAnsi="Times New Roman"/>
          <w:sz w:val="24"/>
          <w:szCs w:val="24"/>
          <w:lang w:val="hu-HU" w:eastAsia="hu-HU"/>
        </w:rPr>
        <w:t>,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ha sietve kell a hitel, kénytelenek leszünk rosszabb hitelfeltételeket is elfogadni.</w:t>
      </w:r>
    </w:p>
    <w:p w14:paraId="0B5E7E4F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20E318D2" w14:textId="575DD838" w:rsidR="005C458D" w:rsidRPr="005C458D" w:rsidRDefault="005C458D" w:rsidP="005C458D">
      <w:pPr>
        <w:rPr>
          <w:rFonts w:ascii="Times New Roman" w:hAnsi="Times New Roman"/>
          <w:b/>
          <w:bCs/>
          <w:color w:val="FF0000"/>
          <w:sz w:val="24"/>
          <w:szCs w:val="24"/>
        </w:rPr>
      </w:pPr>
      <w:proofErr w:type="spellStart"/>
      <w:r w:rsidRPr="005C458D">
        <w:rPr>
          <w:rFonts w:ascii="Times New Roman" w:hAnsi="Times New Roman"/>
          <w:b/>
          <w:bCs/>
          <w:color w:val="FF0000"/>
          <w:sz w:val="24"/>
          <w:szCs w:val="24"/>
        </w:rPr>
        <w:t>Megállító</w:t>
      </w:r>
      <w:proofErr w:type="spellEnd"/>
      <w:r w:rsidRPr="005C458D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5C458D">
        <w:rPr>
          <w:rFonts w:ascii="Times New Roman" w:hAnsi="Times New Roman"/>
          <w:b/>
          <w:bCs/>
          <w:color w:val="FF0000"/>
          <w:sz w:val="24"/>
          <w:szCs w:val="24"/>
        </w:rPr>
        <w:t>kérdés</w:t>
      </w:r>
      <w:proofErr w:type="spellEnd"/>
    </w:p>
    <w:p w14:paraId="433BFD04" w14:textId="6905C216" w:rsidR="005C458D" w:rsidRPr="005C458D" w:rsidRDefault="00513D06" w:rsidP="005C458D">
      <w:pPr>
        <w:rPr>
          <w:rFonts w:ascii="Times New Roman" w:hAnsi="Times New Roman"/>
          <w:b/>
          <w:bCs/>
          <w:color w:val="FF0000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color w:val="FF0000"/>
          <w:sz w:val="24"/>
          <w:szCs w:val="24"/>
        </w:rPr>
        <w:t>Véleménye</w:t>
      </w:r>
      <w:proofErr w:type="spellEnd"/>
      <w:r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FF0000"/>
          <w:sz w:val="24"/>
          <w:szCs w:val="24"/>
        </w:rPr>
        <w:t>szerint</w:t>
      </w:r>
      <w:proofErr w:type="spellEnd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>mit</w:t>
      </w:r>
      <w:proofErr w:type="spellEnd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>vetít</w:t>
      </w:r>
      <w:proofErr w:type="spellEnd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>előre</w:t>
      </w:r>
      <w:proofErr w:type="spellEnd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>egy</w:t>
      </w:r>
      <w:proofErr w:type="spellEnd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>vállalat</w:t>
      </w:r>
      <w:proofErr w:type="spellEnd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>pénzforgalmi</w:t>
      </w:r>
      <w:proofErr w:type="spellEnd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>előrejelzésében</w:t>
      </w:r>
      <w:proofErr w:type="spellEnd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>egy-egy</w:t>
      </w:r>
      <w:proofErr w:type="spellEnd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>hónap</w:t>
      </w:r>
      <w:proofErr w:type="spellEnd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>negatív</w:t>
      </w:r>
      <w:proofErr w:type="spellEnd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>záró</w:t>
      </w:r>
      <w:proofErr w:type="spellEnd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>készpénzkészlete</w:t>
      </w:r>
      <w:proofErr w:type="spellEnd"/>
      <w:r w:rsidR="005C458D" w:rsidRPr="005C458D">
        <w:rPr>
          <w:rFonts w:ascii="Times New Roman" w:hAnsi="Times New Roman"/>
          <w:b/>
          <w:bCs/>
          <w:color w:val="FF0000"/>
          <w:sz w:val="24"/>
          <w:szCs w:val="24"/>
        </w:rPr>
        <w:t>?</w:t>
      </w:r>
      <w:r w:rsidR="00296FEB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FD4223">
        <w:rPr>
          <w:rFonts w:ascii="Times New Roman" w:hAnsi="Times New Roman"/>
          <w:b/>
          <w:bCs/>
          <w:color w:val="FF0000"/>
          <w:sz w:val="24"/>
          <w:szCs w:val="24"/>
        </w:rPr>
        <w:t>(</w:t>
      </w:r>
      <w:proofErr w:type="spellStart"/>
      <w:r w:rsidR="00FD4223">
        <w:rPr>
          <w:rFonts w:ascii="Times New Roman" w:hAnsi="Times New Roman"/>
          <w:b/>
          <w:bCs/>
          <w:color w:val="FF0000"/>
          <w:sz w:val="24"/>
          <w:szCs w:val="24"/>
        </w:rPr>
        <w:t>Nézze</w:t>
      </w:r>
      <w:proofErr w:type="spellEnd"/>
      <w:r w:rsidR="00FD4223">
        <w:rPr>
          <w:rFonts w:ascii="Times New Roman" w:hAnsi="Times New Roman"/>
          <w:b/>
          <w:bCs/>
          <w:color w:val="FF0000"/>
          <w:sz w:val="24"/>
          <w:szCs w:val="24"/>
        </w:rPr>
        <w:t xml:space="preserve"> meg a </w:t>
      </w:r>
      <w:proofErr w:type="spellStart"/>
      <w:r w:rsidR="00FD4223">
        <w:rPr>
          <w:rFonts w:ascii="Times New Roman" w:hAnsi="Times New Roman"/>
          <w:b/>
          <w:bCs/>
          <w:color w:val="FF0000"/>
          <w:sz w:val="24"/>
          <w:szCs w:val="24"/>
        </w:rPr>
        <w:t>tananyagban</w:t>
      </w:r>
      <w:proofErr w:type="spellEnd"/>
      <w:r w:rsidR="00FD4223">
        <w:rPr>
          <w:rFonts w:ascii="Times New Roman" w:hAnsi="Times New Roman"/>
          <w:b/>
          <w:bCs/>
          <w:color w:val="FF0000"/>
          <w:sz w:val="24"/>
          <w:szCs w:val="24"/>
        </w:rPr>
        <w:t xml:space="preserve"> a </w:t>
      </w:r>
      <w:proofErr w:type="spellStart"/>
      <w:r w:rsidR="00FD4223">
        <w:rPr>
          <w:rFonts w:ascii="Times New Roman" w:hAnsi="Times New Roman"/>
          <w:b/>
          <w:bCs/>
          <w:color w:val="FF0000"/>
          <w:sz w:val="24"/>
          <w:szCs w:val="24"/>
        </w:rPr>
        <w:t>pénzforgalmi</w:t>
      </w:r>
      <w:proofErr w:type="spellEnd"/>
      <w:r w:rsidR="00FD422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FD4223">
        <w:rPr>
          <w:rFonts w:ascii="Times New Roman" w:hAnsi="Times New Roman"/>
          <w:b/>
          <w:bCs/>
          <w:color w:val="FF0000"/>
          <w:sz w:val="24"/>
          <w:szCs w:val="24"/>
        </w:rPr>
        <w:t>előrejelzés</w:t>
      </w:r>
      <w:proofErr w:type="spellEnd"/>
      <w:r w:rsidR="00FD422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FD4223">
        <w:rPr>
          <w:rFonts w:ascii="Times New Roman" w:hAnsi="Times New Roman"/>
          <w:b/>
          <w:bCs/>
          <w:color w:val="FF0000"/>
          <w:sz w:val="24"/>
          <w:szCs w:val="24"/>
        </w:rPr>
        <w:t>jellemzőit</w:t>
      </w:r>
      <w:proofErr w:type="spellEnd"/>
      <w:r w:rsidR="00FD4223">
        <w:rPr>
          <w:rFonts w:ascii="Times New Roman" w:hAnsi="Times New Roman"/>
          <w:b/>
          <w:bCs/>
          <w:color w:val="FF0000"/>
          <w:sz w:val="24"/>
          <w:szCs w:val="24"/>
        </w:rPr>
        <w:t xml:space="preserve">, </w:t>
      </w:r>
      <w:proofErr w:type="spellStart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>valamint</w:t>
      </w:r>
      <w:proofErr w:type="spellEnd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 xml:space="preserve"> a </w:t>
      </w:r>
      <w:proofErr w:type="spellStart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>negatív</w:t>
      </w:r>
      <w:proofErr w:type="spellEnd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>záró</w:t>
      </w:r>
      <w:proofErr w:type="spellEnd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>készpénkészlet</w:t>
      </w:r>
      <w:proofErr w:type="spellEnd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>megszüntetésének</w:t>
      </w:r>
      <w:proofErr w:type="spellEnd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>lehetőségeit</w:t>
      </w:r>
      <w:proofErr w:type="spellEnd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 xml:space="preserve">, és </w:t>
      </w:r>
      <w:proofErr w:type="spellStart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>ezek</w:t>
      </w:r>
      <w:proofErr w:type="spellEnd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>alapján</w:t>
      </w:r>
      <w:proofErr w:type="spellEnd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>gondolja</w:t>
      </w:r>
      <w:proofErr w:type="spellEnd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>végig</w:t>
      </w:r>
      <w:proofErr w:type="spellEnd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 xml:space="preserve"> a </w:t>
      </w:r>
      <w:proofErr w:type="spellStart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>kérdésre</w:t>
      </w:r>
      <w:proofErr w:type="spellEnd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>adható</w:t>
      </w:r>
      <w:proofErr w:type="spellEnd"/>
      <w:r w:rsidR="00C96C06">
        <w:rPr>
          <w:rFonts w:ascii="Times New Roman" w:hAnsi="Times New Roman"/>
          <w:b/>
          <w:bCs/>
          <w:color w:val="FF0000"/>
          <w:sz w:val="24"/>
          <w:szCs w:val="24"/>
        </w:rPr>
        <w:t xml:space="preserve"> választ!)</w:t>
      </w:r>
      <w:bookmarkStart w:id="1" w:name="_GoBack"/>
      <w:bookmarkEnd w:id="1"/>
    </w:p>
    <w:p w14:paraId="45B4513C" w14:textId="77777777" w:rsidR="00AC6311" w:rsidRPr="00F4618B" w:rsidRDefault="00AC6311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48774E1E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 készpénz és a m</w:t>
      </w:r>
      <w:r w:rsidRPr="00F4618B">
        <w:rPr>
          <w:rFonts w:ascii="Times New Roman" w:eastAsia="Arial,Bold" w:hAnsi="Times New Roman"/>
          <w:b/>
          <w:bCs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köd</w:t>
      </w:r>
      <w:r w:rsidRPr="00F4618B">
        <w:rPr>
          <w:rFonts w:ascii="Times New Roman" w:eastAsia="Arial,Bold" w:hAnsi="Times New Roman"/>
          <w:b/>
          <w:bCs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t</w:t>
      </w:r>
      <w:r w:rsidRPr="00F4618B">
        <w:rPr>
          <w:rFonts w:ascii="Times New Roman" w:eastAsia="Arial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ke ciklusa a kereskedelmi vállalatnál</w:t>
      </w:r>
    </w:p>
    <w:p w14:paraId="23FCA320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2E0ACE61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készpénz menedzsmentnek szorosan kézben kell tartania a vállalkozás készpénzmozgásait, melyeknek legfontosabb fajtáiról a következ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ábra nyújt áttekintést. Számos küls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partnerrel bankok, szállítók, pénz- és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kepiacokkal kell napi rendszeres kapcsolatban lennie, hogy egyensúlyban tartsa a cég pénzgazdálkodását. Az ábra megmutatja, hogy milyen a vállalat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lastRenderedPageBreak/>
        <w:t>pénzügyi menedzsmentje és küls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partnerei közötti kapcsolatrendszer. A készpénz tehát valóban a vállalkozás egyik éltet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eleme a piacgazdaságban.</w:t>
      </w:r>
    </w:p>
    <w:p w14:paraId="6F9C2B37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vállalkozás m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kéje folyamatos körforgásban van, hiszen pénzért árut, munkaer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 vesz, majd kifizeti az áru, ill. a munkaer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ellenértékét. Eladja az árut és beszedi ellenértékét, amelyb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 újra árut vásárol. Ebben a likviditási körben a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kemozgás akadálytalansága biztosítja a fizet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képességet. A kereskedelmi cégek esetében, mivel a forgalomnak igen nagy hányadát teszi ki a készletekbe fektetett pénz, ill. az eladott áruk beszerzési értékének nagysága, nagyon szoros a kapcsolat a vállalat likviditása és készletgazdálkodása között.</w:t>
      </w:r>
    </w:p>
    <w:p w14:paraId="5532BDDD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16AA9BE2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Az áruforgalom, a készletgazdálkodás és a pénzgazdálkodás legfontosabb kölcsönhatásait:</w:t>
      </w:r>
    </w:p>
    <w:p w14:paraId="2A2AE35A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4A60BAA7" w14:textId="77777777" w:rsidR="009F6FCC" w:rsidRPr="00F4618B" w:rsidRDefault="009F6FCC" w:rsidP="009F6FC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vállalkozás készpénz körforgása automatikusan gyorsul, ha gyorsul az árukészletek forgási sebessége, azaz csökken az árukészlet átlagos forgási napjainak száma, és fordítva, romlik a készpénz körforgása, ha lassul a forgási sebesség, azaz megn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az árukészlet átlagos forgási napjainak száma.</w:t>
      </w:r>
    </w:p>
    <w:p w14:paraId="7BE57307" w14:textId="77777777" w:rsidR="009F6FCC" w:rsidRPr="00F4618B" w:rsidRDefault="009F6FCC" w:rsidP="009F6FC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vállalkozás készpénz körforgására jelent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 hatást gyakorol a szállítóktól kapott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. Ha sikerül növelni a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t, gyorsul a készpénz körforgása, és fordítva, a rövidebb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 rontják a készpénz körforgás sebességét.</w:t>
      </w:r>
    </w:p>
    <w:p w14:paraId="2C7AD5FF" w14:textId="77777777" w:rsidR="009F6FCC" w:rsidRPr="00F4618B" w:rsidRDefault="009F6FCC" w:rsidP="009F6FC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készpénz körforgásra fontos hatást gyakorol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knek adott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nagysága. A kiskereskedelemben ez nulla, hiszen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azonnal fizet. Ennek megfelel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en itt gyorsabb is lehet a készpénz körforgása. A nagykereskedelemben a cégek er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sen törekszenek arra, hogy különböz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megoldásokkal (pl.: C+C üzlet) gyorsítsák a készpénz forgását. A nagy- és a termel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eszköz kereskedelem egyes területein viszont nem lehet a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 csökkenteni, így azt kell megvizsgálni, hogy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nek biztosított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– azaz a kereskedelmi hitelezés - költségeit hogyan lehet az árba beépíteni.</w:t>
      </w:r>
    </w:p>
    <w:p w14:paraId="7F705440" w14:textId="77777777" w:rsidR="009F6FCC" w:rsidRPr="00F4618B" w:rsidRDefault="009F6FCC" w:rsidP="009F6FC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Végül de nem utolsó sorban a készpénz körforgás sebességére hatással van a banki átutalások átfutási ideje. Ez ma már egyre gyorsabb, belföldön maximum fél nap, export-import üzleteknél azonban függ a külföldi bankrendszer fejlettségét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 is, és napokat vehet igénybe.</w:t>
      </w:r>
    </w:p>
    <w:p w14:paraId="135D196F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75A5664D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 készpénz menedzsment napi feladatai</w:t>
      </w:r>
    </w:p>
    <w:p w14:paraId="655293E7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2C00EF8B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 vev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követelések és a készpénzbehajtás irányítása</w:t>
      </w:r>
    </w:p>
    <w:p w14:paraId="3AF26D2E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külkereskedelmi, és a nagykereskedelemi tevékenységeknél gyakori az áruhitelezés, azaz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nek nyújtott hosszabb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. Ez a hitelez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cég számára lassúbb pénzkörforgást, nagyobb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keszükségletet,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követelések megnövekedését és ennek behajtásával többletfeladatokat jelent.</w:t>
      </w:r>
    </w:p>
    <w:p w14:paraId="015354B5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74E552CE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Miért vállalják fel ezt mégis a vállalkozások?</w:t>
      </w:r>
    </w:p>
    <w:p w14:paraId="1CA6ABBD" w14:textId="77777777" w:rsidR="009F6FCC" w:rsidRPr="00F4618B" w:rsidRDefault="009F6FCC" w:rsidP="009F6FC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hosszabb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vel, ill. a részletben történ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fizetéssel növelhet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 kereslet, mert azok is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ként jelennek meg, akik az árut egyébként nem tudnák megvásárolni. A részletfizetés és a fizetési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tehát fontos vásárlás-ösztönz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marketing eszköz.</w:t>
      </w:r>
    </w:p>
    <w:p w14:paraId="41173D43" w14:textId="77777777" w:rsidR="009F6FCC" w:rsidRPr="00F4618B" w:rsidRDefault="009F6FCC" w:rsidP="009F6FC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bookmarkStart w:id="2" w:name="_Hlk45449873"/>
      <w:r w:rsidRPr="00F4618B">
        <w:rPr>
          <w:rFonts w:ascii="Times New Roman" w:hAnsi="Times New Roman"/>
          <w:sz w:val="24"/>
          <w:szCs w:val="24"/>
          <w:lang w:val="hu-HU" w:eastAsia="hu-HU"/>
        </w:rPr>
        <w:t>A kiskeresked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 maguk is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nyben részesítik a hitelbe történ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vásárlás lehet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ségét, mert ezzel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keszükségletüket (forgóeszköz szükséglet) csökkentik.</w:t>
      </w:r>
    </w:p>
    <w:bookmarkEnd w:id="2"/>
    <w:p w14:paraId="339617BF" w14:textId="77777777" w:rsidR="009F6FCC" w:rsidRPr="00F4618B" w:rsidRDefault="009F6FCC" w:rsidP="009F6FC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részletre vagy hitelben értékesítés finanszírozásának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keigényét kiszámolhatunk, ha ismerjük az átlagos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tartamot és a hitelre vásárlások becsült volumenét. Bár a hitelezést, a lízinget sokszor nem a kereskedelmi cégek végzik, bankokat, illetve lízingcégeket vonnak be az üzletbe, megfelel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feltételek mellett jó üzlet a hitelezés, hiszen az árakról szóló fejezetben kiszámoltuk, hogy milyen kamatszintek érhet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 el a részletre történ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értékesítéssel.</w:t>
      </w:r>
    </w:p>
    <w:p w14:paraId="2019BD26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hitelezés akkor hoz nyereséget, ha eredményeként 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 realizált értékesítés fedezettartalma, azaz a termékegységre jutó árrés mínusz a változó költségek.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követelések megnövekedése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lastRenderedPageBreak/>
        <w:t>pedig akkor lesz jövedelmez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, ha a növekv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követeléssel elérhet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eredmény-többlet nagyobb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követelés finanszírozására szolgáló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 költségénél, azaz a részletfizetéssel szerezhet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kamatbevétel nagyobb a bankhitel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kamatánál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>.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követelések növekedésének fékezésére alkalmazzák a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tti fizetésért járó árengedményt, azaz a skontót.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hitelezés természetesen növeli a vállalat költségeit, hiszen az adminisztráció többletköltségeket okoz. A lejárt kintlév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ségek behajtási költségei is magasak, s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 a követelés behajtása kockázattal is jár.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hitelezés csak akkor igazán hatékony egy nagyobb cég számára, ha a követelések ellen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rzésére, a lejárt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határidej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proofErr w:type="spellEnd"/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követelések behajtására megfelel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rendszert épít ki. A követelések behajtása a megfelel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szállítási szerz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dések megkötésénél kezd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dik. Ebben kell ugyanis kell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alapossággal megfogalmazni, hogy mi történik késedelmes fizetés, ill. a fizetés elmaradása esetén. Az els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és legfontosabb szankció a késedelmi kamat felszámítása. A következ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 nemfizetés esetére kikötött biztosítékok rendszere.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követelések figyelésének és kezelésének alapvet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eszköze olyan számítógépes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folyószámla nyilvántartó rendszer, amely automatikusan figyeli a lejárt követeléseket, azonnal nyomtatja, majd küldi a fizetési felszólítást, a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re nem fizet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nek. Ilyen rendszerekkel jelent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sen csökkenthet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 határid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n túli kintlév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ségek állománya.</w:t>
      </w:r>
    </w:p>
    <w:p w14:paraId="167A2E94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A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felszólításra sem fizet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vev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kkel szemben megfelel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követelésbehajtási rendszert kell m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ködtetni.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Ez a következ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ket jelenti:</w:t>
      </w:r>
    </w:p>
    <w:p w14:paraId="68599A16" w14:textId="77777777" w:rsidR="009F6FCC" w:rsidRPr="00F4618B" w:rsidRDefault="009F6FCC" w:rsidP="009F6FC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Meghatározott biztosítékok igénybevétele. Ilyen lehet pl. a részletre vagy lízingre vett áru visszavétele a vev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 (lásd. Autókereskedelem).</w:t>
      </w:r>
    </w:p>
    <w:p w14:paraId="50793248" w14:textId="77777777" w:rsidR="009F6FCC" w:rsidRPr="00F4618B" w:rsidRDefault="009F6FCC" w:rsidP="009F6FC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Jogi fellépés a nem fizet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adóssal szemben, pl.: per indítása, felszámolási eljárás kérése stb.</w:t>
      </w:r>
    </w:p>
    <w:p w14:paraId="548ACA66" w14:textId="042D0A7A" w:rsidR="009F6FCC" w:rsidRDefault="009F6FCC" w:rsidP="009F6FC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Követelésbehajtó cégek igénybevétele. Ma már a hazai gyakorlatban is több olyan cég m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ködik, amelyik jutalék ellenében vállalja a lejárt követelés behajtását. Ezt jogi eszközökkel, végrehajtó segítségével oldják meg.</w:t>
      </w:r>
    </w:p>
    <w:p w14:paraId="4EF79DA5" w14:textId="5653879A" w:rsidR="00C806DE" w:rsidRDefault="00C806DE" w:rsidP="00C80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3F736C9F" w14:textId="06132407" w:rsidR="00C806DE" w:rsidRDefault="00C806DE" w:rsidP="00C80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>
        <w:rPr>
          <w:rFonts w:ascii="Times New Roman" w:hAnsi="Times New Roman"/>
          <w:sz w:val="24"/>
          <w:szCs w:val="24"/>
          <w:highlight w:val="yellow"/>
          <w:lang w:val="hu-HU" w:eastAsia="hu-HU"/>
        </w:rPr>
        <w:t>TANÁRI MAGYARÁZAT 3.</w:t>
      </w:r>
    </w:p>
    <w:p w14:paraId="5D85F7F5" w14:textId="77777777" w:rsidR="00C806DE" w:rsidRPr="00F4618B" w:rsidRDefault="00C806DE" w:rsidP="00C80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6B838784" w14:textId="77777777" w:rsidR="009F6FCC" w:rsidRPr="00F4618B" w:rsidRDefault="009F6FCC" w:rsidP="009F6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sectPr w:rsidR="009F6FCC" w:rsidRPr="00F4618B" w:rsidSect="00171DA3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00A9D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03411"/>
    <w:multiLevelType w:val="hybridMultilevel"/>
    <w:tmpl w:val="8160E5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B47AE"/>
    <w:multiLevelType w:val="hybridMultilevel"/>
    <w:tmpl w:val="68C6F25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832904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CC3229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512836"/>
    <w:multiLevelType w:val="hybridMultilevel"/>
    <w:tmpl w:val="35485B4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9402CEE">
      <w:numFmt w:val="bullet"/>
      <w:lvlText w:val="·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F705E8"/>
    <w:multiLevelType w:val="multilevel"/>
    <w:tmpl w:val="84CAA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3D78F1"/>
    <w:multiLevelType w:val="multilevel"/>
    <w:tmpl w:val="ADDA0630"/>
    <w:lvl w:ilvl="0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8" w15:restartNumberingAfterBreak="0">
    <w:nsid w:val="277329E7"/>
    <w:multiLevelType w:val="multilevel"/>
    <w:tmpl w:val="922E76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8C453E"/>
    <w:multiLevelType w:val="hybridMultilevel"/>
    <w:tmpl w:val="073272C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2D4138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F51711"/>
    <w:multiLevelType w:val="multilevel"/>
    <w:tmpl w:val="8AF8C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6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1F4237"/>
    <w:multiLevelType w:val="multilevel"/>
    <w:tmpl w:val="1A187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1F1C64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FC7A33"/>
    <w:multiLevelType w:val="hybridMultilevel"/>
    <w:tmpl w:val="393872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B7005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4B7873"/>
    <w:multiLevelType w:val="hybridMultilevel"/>
    <w:tmpl w:val="0EAC42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CEC21CE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834198"/>
    <w:multiLevelType w:val="hybridMultilevel"/>
    <w:tmpl w:val="40EE4A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24E33"/>
    <w:multiLevelType w:val="hybridMultilevel"/>
    <w:tmpl w:val="75B89C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091C7F"/>
    <w:multiLevelType w:val="hybridMultilevel"/>
    <w:tmpl w:val="19567D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7F4AFB"/>
    <w:multiLevelType w:val="hybridMultilevel"/>
    <w:tmpl w:val="BBDC65E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2A7308"/>
    <w:multiLevelType w:val="multilevel"/>
    <w:tmpl w:val="36ACE7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4833742"/>
    <w:multiLevelType w:val="hybridMultilevel"/>
    <w:tmpl w:val="758E3A04"/>
    <w:lvl w:ilvl="0" w:tplc="BBE49EF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E8030E"/>
    <w:multiLevelType w:val="multilevel"/>
    <w:tmpl w:val="AC3AA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7A190B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DB7CDF"/>
    <w:multiLevelType w:val="hybridMultilevel"/>
    <w:tmpl w:val="871E0D9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8C04098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3B20FB"/>
    <w:multiLevelType w:val="hybridMultilevel"/>
    <w:tmpl w:val="8DEAEB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87B1E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7C4E96"/>
    <w:multiLevelType w:val="hybridMultilevel"/>
    <w:tmpl w:val="C3C023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24"/>
  </w:num>
  <w:num w:numId="5">
    <w:abstractNumId w:val="12"/>
  </w:num>
  <w:num w:numId="6">
    <w:abstractNumId w:val="8"/>
  </w:num>
  <w:num w:numId="7">
    <w:abstractNumId w:val="22"/>
  </w:num>
  <w:num w:numId="8">
    <w:abstractNumId w:val="18"/>
  </w:num>
  <w:num w:numId="9">
    <w:abstractNumId w:val="1"/>
  </w:num>
  <w:num w:numId="10">
    <w:abstractNumId w:val="14"/>
  </w:num>
  <w:num w:numId="11">
    <w:abstractNumId w:val="25"/>
  </w:num>
  <w:num w:numId="12">
    <w:abstractNumId w:val="0"/>
  </w:num>
  <w:num w:numId="13">
    <w:abstractNumId w:val="17"/>
  </w:num>
  <w:num w:numId="14">
    <w:abstractNumId w:val="4"/>
  </w:num>
  <w:num w:numId="15">
    <w:abstractNumId w:val="29"/>
  </w:num>
  <w:num w:numId="16">
    <w:abstractNumId w:val="27"/>
  </w:num>
  <w:num w:numId="17">
    <w:abstractNumId w:val="10"/>
  </w:num>
  <w:num w:numId="18">
    <w:abstractNumId w:val="15"/>
  </w:num>
  <w:num w:numId="19">
    <w:abstractNumId w:val="3"/>
  </w:num>
  <w:num w:numId="20">
    <w:abstractNumId w:val="13"/>
  </w:num>
  <w:num w:numId="21">
    <w:abstractNumId w:val="23"/>
  </w:num>
  <w:num w:numId="22">
    <w:abstractNumId w:val="5"/>
  </w:num>
  <w:num w:numId="23">
    <w:abstractNumId w:val="19"/>
  </w:num>
  <w:num w:numId="24">
    <w:abstractNumId w:val="30"/>
  </w:num>
  <w:num w:numId="25">
    <w:abstractNumId w:val="28"/>
  </w:num>
  <w:num w:numId="26">
    <w:abstractNumId w:val="16"/>
  </w:num>
  <w:num w:numId="27">
    <w:abstractNumId w:val="21"/>
  </w:num>
  <w:num w:numId="28">
    <w:abstractNumId w:val="26"/>
  </w:num>
  <w:num w:numId="29">
    <w:abstractNumId w:val="20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FCC"/>
    <w:rsid w:val="000A5347"/>
    <w:rsid w:val="000B2994"/>
    <w:rsid w:val="001314C4"/>
    <w:rsid w:val="00171DA3"/>
    <w:rsid w:val="00296FEB"/>
    <w:rsid w:val="00513D06"/>
    <w:rsid w:val="005424BD"/>
    <w:rsid w:val="005C458D"/>
    <w:rsid w:val="0088276B"/>
    <w:rsid w:val="008F2EB3"/>
    <w:rsid w:val="009F6FCC"/>
    <w:rsid w:val="00A214BE"/>
    <w:rsid w:val="00AC6311"/>
    <w:rsid w:val="00B0789A"/>
    <w:rsid w:val="00B8132E"/>
    <w:rsid w:val="00C806DE"/>
    <w:rsid w:val="00C96C06"/>
    <w:rsid w:val="00CC46DE"/>
    <w:rsid w:val="00DE3901"/>
    <w:rsid w:val="00DE4FFC"/>
    <w:rsid w:val="00F34039"/>
    <w:rsid w:val="00FD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62C1A"/>
  <w15:chartTrackingRefBased/>
  <w15:docId w15:val="{AA39FB78-4815-4F47-A6B4-174E8AE1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6FCC"/>
    <w:pPr>
      <w:spacing w:after="200" w:line="276" w:lineRule="auto"/>
    </w:pPr>
    <w:rPr>
      <w:rFonts w:ascii="Calibri" w:eastAsia="Calibri" w:hAnsi="Calibri" w:cs="Times New Roman"/>
      <w:lang w:val="en-GB"/>
    </w:rPr>
  </w:style>
  <w:style w:type="paragraph" w:styleId="Cmsor1">
    <w:name w:val="heading 1"/>
    <w:basedOn w:val="Norml"/>
    <w:link w:val="Cmsor1Char"/>
    <w:uiPriority w:val="9"/>
    <w:qFormat/>
    <w:rsid w:val="009F6F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en-GB"/>
    </w:rPr>
  </w:style>
  <w:style w:type="paragraph" w:styleId="Cmsor2">
    <w:name w:val="heading 2"/>
    <w:basedOn w:val="Norml"/>
    <w:link w:val="Cmsor2Char"/>
    <w:uiPriority w:val="9"/>
    <w:qFormat/>
    <w:rsid w:val="009F6F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en-GB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F6FCC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F6F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F6FC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en-GB"/>
    </w:rPr>
  </w:style>
  <w:style w:type="character" w:customStyle="1" w:styleId="Cmsor2Char">
    <w:name w:val="Címsor 2 Char"/>
    <w:basedOn w:val="Bekezdsalapbettpusa"/>
    <w:link w:val="Cmsor2"/>
    <w:uiPriority w:val="9"/>
    <w:rsid w:val="009F6FCC"/>
    <w:rPr>
      <w:rFonts w:ascii="Times New Roman" w:eastAsia="Times New Roman" w:hAnsi="Times New Roman" w:cs="Times New Roman"/>
      <w:b/>
      <w:bCs/>
      <w:sz w:val="36"/>
      <w:szCs w:val="36"/>
      <w:lang w:val="x-none" w:eastAsia="en-GB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F6FCC"/>
    <w:rPr>
      <w:rFonts w:ascii="Calibri Light" w:eastAsia="Times New Roman" w:hAnsi="Calibri Light" w:cs="Times New Roman"/>
      <w:b/>
      <w:bCs/>
      <w:sz w:val="26"/>
      <w:szCs w:val="26"/>
      <w:lang w:val="en-GB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F6FCC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NormlWeb">
    <w:name w:val="Normal (Web)"/>
    <w:basedOn w:val="Norml"/>
    <w:uiPriority w:val="99"/>
    <w:semiHidden/>
    <w:unhideWhenUsed/>
    <w:rsid w:val="009F6F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apple-converted-space">
    <w:name w:val="apple-converted-space"/>
    <w:rsid w:val="009F6FCC"/>
  </w:style>
  <w:style w:type="paragraph" w:styleId="Listaszerbekezds">
    <w:name w:val="List Paragraph"/>
    <w:basedOn w:val="Norml"/>
    <w:uiPriority w:val="34"/>
    <w:qFormat/>
    <w:rsid w:val="009F6FC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F6FC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FCC"/>
    <w:rPr>
      <w:rFonts w:ascii="Tahoma" w:eastAsia="Calibri" w:hAnsi="Tahoma" w:cs="Times New Roman"/>
      <w:sz w:val="16"/>
      <w:szCs w:val="16"/>
      <w:lang w:val="x-none"/>
    </w:rPr>
  </w:style>
  <w:style w:type="character" w:styleId="Kiemels2">
    <w:name w:val="Strong"/>
    <w:uiPriority w:val="22"/>
    <w:qFormat/>
    <w:rsid w:val="009F6FCC"/>
    <w:rPr>
      <w:b/>
      <w:bCs/>
    </w:rPr>
  </w:style>
  <w:style w:type="paragraph" w:customStyle="1" w:styleId="previous">
    <w:name w:val="previous"/>
    <w:basedOn w:val="Norml"/>
    <w:rsid w:val="009F6F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u-HU" w:eastAsia="hu-HU"/>
    </w:rPr>
  </w:style>
  <w:style w:type="paragraph" w:customStyle="1" w:styleId="citation">
    <w:name w:val="citation"/>
    <w:basedOn w:val="Norml"/>
    <w:rsid w:val="009F6F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3866</Words>
  <Characters>26682</Characters>
  <Application>Microsoft Office Word</Application>
  <DocSecurity>0</DocSecurity>
  <Lines>222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Gabor Bekesi</dc:creator>
  <cp:keywords/>
  <dc:description/>
  <cp:lastModifiedBy>Patrícia Németh</cp:lastModifiedBy>
  <cp:revision>7</cp:revision>
  <dcterms:created xsi:type="dcterms:W3CDTF">2020-08-05T09:22:00Z</dcterms:created>
  <dcterms:modified xsi:type="dcterms:W3CDTF">2020-08-05T09:36:00Z</dcterms:modified>
</cp:coreProperties>
</file>